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吴中区科技企业技术需求征集表</w:t>
      </w:r>
    </w:p>
    <w:tbl>
      <w:tblPr>
        <w:tblStyle w:val="6"/>
        <w:tblpPr w:leftFromText="180" w:rightFromText="180" w:vertAnchor="text" w:horzAnchor="page" w:tblpX="1635" w:tblpY="14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554"/>
        <w:gridCol w:w="95"/>
        <w:gridCol w:w="1196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苏州市通准精密塑胶五金有限责任公司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五金机械加工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苏州吴中经济开发区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苏州市吴中经济开发区越溪街道木林路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57号1幢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陈义良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18036149139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Tzjm_admin2@126.com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66303058-8010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技术培训和指导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需求项目所属领域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□生物医药   □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新材料   □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光机电一体化   □资源与环保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□新能源与高效节能    □农林       □海洋     □医疗器械    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□研制阶段         □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试生产阶段       □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小批量生产阶段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□批量生产阶段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w w:val="93"/>
                <w:kern w:val="0"/>
                <w:szCs w:val="21"/>
                <w:fitText w:val="1266" w:id="0"/>
              </w:rPr>
              <w:t>项目需求缘</w:t>
            </w:r>
            <w:r>
              <w:rPr>
                <w:b/>
                <w:spacing w:val="-45"/>
                <w:w w:val="93"/>
                <w:kern w:val="0"/>
                <w:szCs w:val="21"/>
                <w:fitText w:val="1266" w:id="0"/>
              </w:rPr>
              <w:t>由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□新产品开发       □产品升级换代     □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生产线技术改造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□制造工艺改进     □制造装备改进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□技术转让       □合作开发         □技术入股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□合作兴办       □委托开发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150万元</w:t>
            </w:r>
          </w:p>
        </w:tc>
        <w:tc>
          <w:tcPr>
            <w:tcW w:w="1196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808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技术需求简要说明（限</w:t>
            </w:r>
            <w:r>
              <w:rPr>
                <w:rFonts w:hint="eastAsia"/>
                <w:b/>
                <w:szCs w:val="21"/>
              </w:rPr>
              <w:t>500字</w:t>
            </w:r>
            <w:r>
              <w:rPr>
                <w:b/>
                <w:szCs w:val="21"/>
              </w:rPr>
              <w:t>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激光机的使用和维护；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生产线的规划和布局；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新产品的开发和研制等等。</w:t>
            </w:r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  <w:lang w:val="en-US" w:eastAsia="zh-CN"/>
        </w:rPr>
        <w:t>2017</w:t>
      </w:r>
      <w:r>
        <w:rPr>
          <w:rFonts w:hint="eastAsia"/>
          <w:b/>
          <w:sz w:val="28"/>
          <w:szCs w:val="28"/>
        </w:rPr>
        <w:t xml:space="preserve"> 年 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月 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日</w:t>
      </w:r>
    </w:p>
    <w:p>
      <w:pPr>
        <w:ind w:firstLine="615"/>
        <w:jc w:val="left"/>
        <w:rPr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CA50"/>
    <w:multiLevelType w:val="singleLevel"/>
    <w:tmpl w:val="589ECA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C7121"/>
    <w:rsid w:val="000F3EF2"/>
    <w:rsid w:val="002052E7"/>
    <w:rsid w:val="002E545A"/>
    <w:rsid w:val="00412980"/>
    <w:rsid w:val="004627A0"/>
    <w:rsid w:val="004A32C2"/>
    <w:rsid w:val="006E2356"/>
    <w:rsid w:val="00C01180"/>
    <w:rsid w:val="00C06DD9"/>
    <w:rsid w:val="00C4545F"/>
    <w:rsid w:val="00CA7C2C"/>
    <w:rsid w:val="00D60396"/>
    <w:rsid w:val="00E274B3"/>
    <w:rsid w:val="00F4465A"/>
    <w:rsid w:val="036F3DFF"/>
    <w:rsid w:val="0C9B4947"/>
    <w:rsid w:val="1FEA2C83"/>
    <w:rsid w:val="267B3B78"/>
    <w:rsid w:val="4C4522C4"/>
    <w:rsid w:val="518A2985"/>
    <w:rsid w:val="567C5DEE"/>
    <w:rsid w:val="570E71BC"/>
    <w:rsid w:val="58B41736"/>
    <w:rsid w:val="6B11481D"/>
    <w:rsid w:val="766252AA"/>
    <w:rsid w:val="78A27D91"/>
    <w:rsid w:val="7F544E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ScaleCrop>false</ScaleCrop>
  <LinksUpToDate>false</LinksUpToDate>
  <CharactersWithSpaces>448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2017-02-09T01:36:00Z</dcterms:created>
  <dc:creator>Administrator</dc:creator>
  <cp:lastModifiedBy>ban</cp:lastModifiedBy>
  <dcterms:modified xsi:type="dcterms:W3CDTF">2017-02-13T02:22:37Z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